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688" w:rsidRDefault="00E623B9" w:rsidP="00E623B9">
      <w:pPr>
        <w:spacing w:after="0" w:line="240" w:lineRule="auto"/>
        <w:jc w:val="right"/>
        <w:rPr>
          <w:rFonts w:ascii="Arial" w:hAnsi="Arial" w:cs="Arial"/>
          <w:sz w:val="24"/>
          <w:szCs w:val="24"/>
        </w:rPr>
      </w:pPr>
      <w:r>
        <w:rPr>
          <w:rFonts w:ascii="Arial" w:hAnsi="Arial" w:cs="Arial"/>
          <w:sz w:val="24"/>
          <w:szCs w:val="24"/>
        </w:rPr>
        <w:t>Name: ______________________________________ Date: ____________________ Period: _____</w:t>
      </w:r>
    </w:p>
    <w:p w:rsidR="00E623B9" w:rsidRDefault="00E623B9" w:rsidP="00E623B9">
      <w:pPr>
        <w:spacing w:after="0" w:line="240" w:lineRule="auto"/>
        <w:jc w:val="right"/>
        <w:rPr>
          <w:rFonts w:ascii="Arial" w:hAnsi="Arial" w:cs="Arial"/>
          <w:sz w:val="24"/>
          <w:szCs w:val="24"/>
        </w:rPr>
      </w:pPr>
    </w:p>
    <w:p w:rsidR="00E623B9" w:rsidRDefault="00E623B9" w:rsidP="00E623B9">
      <w:pPr>
        <w:spacing w:after="0" w:line="240" w:lineRule="auto"/>
        <w:jc w:val="center"/>
        <w:rPr>
          <w:rFonts w:ascii="Arial" w:hAnsi="Arial" w:cs="Arial"/>
          <w:b/>
          <w:sz w:val="24"/>
          <w:szCs w:val="24"/>
          <w:u w:val="single"/>
        </w:rPr>
      </w:pPr>
      <w:r>
        <w:rPr>
          <w:rFonts w:ascii="Arial" w:hAnsi="Arial" w:cs="Arial"/>
          <w:b/>
          <w:sz w:val="24"/>
          <w:szCs w:val="24"/>
          <w:u w:val="single"/>
        </w:rPr>
        <w:t>The Immune Response: Web Analysis and Teaching Opportunity</w:t>
      </w:r>
    </w:p>
    <w:p w:rsidR="00E623B9" w:rsidRDefault="00E623B9" w:rsidP="00E623B9">
      <w:pPr>
        <w:spacing w:after="0" w:line="240" w:lineRule="auto"/>
        <w:jc w:val="center"/>
        <w:rPr>
          <w:rFonts w:ascii="Arial" w:hAnsi="Arial" w:cs="Arial"/>
          <w:sz w:val="24"/>
          <w:szCs w:val="24"/>
        </w:rPr>
      </w:pPr>
      <w:r>
        <w:rPr>
          <w:rFonts w:ascii="Arial" w:hAnsi="Arial" w:cs="Arial"/>
          <w:sz w:val="24"/>
          <w:szCs w:val="24"/>
        </w:rPr>
        <w:t xml:space="preserve">Ms. </w:t>
      </w:r>
      <w:proofErr w:type="spellStart"/>
      <w:r>
        <w:rPr>
          <w:rFonts w:ascii="Arial" w:hAnsi="Arial" w:cs="Arial"/>
          <w:sz w:val="24"/>
          <w:szCs w:val="24"/>
        </w:rPr>
        <w:t>Ottolini</w:t>
      </w:r>
      <w:proofErr w:type="spellEnd"/>
      <w:r>
        <w:rPr>
          <w:rFonts w:ascii="Arial" w:hAnsi="Arial" w:cs="Arial"/>
          <w:sz w:val="24"/>
          <w:szCs w:val="24"/>
        </w:rPr>
        <w:t>, AP Biology, 2012-2013</w:t>
      </w:r>
    </w:p>
    <w:p w:rsidR="00E623B9" w:rsidRDefault="00E623B9" w:rsidP="00E623B9">
      <w:pPr>
        <w:spacing w:after="0" w:line="240" w:lineRule="auto"/>
        <w:jc w:val="center"/>
        <w:rPr>
          <w:rFonts w:ascii="Arial" w:hAnsi="Arial" w:cs="Arial"/>
          <w:sz w:val="24"/>
          <w:szCs w:val="24"/>
        </w:rPr>
      </w:pPr>
    </w:p>
    <w:p w:rsidR="00E623B9" w:rsidRDefault="00E623B9" w:rsidP="00E623B9">
      <w:pPr>
        <w:spacing w:after="0" w:line="240" w:lineRule="auto"/>
        <w:rPr>
          <w:rFonts w:ascii="Arial" w:hAnsi="Arial" w:cs="Arial"/>
          <w:i/>
          <w:sz w:val="24"/>
          <w:szCs w:val="24"/>
        </w:rPr>
      </w:pPr>
      <w:r>
        <w:rPr>
          <w:rFonts w:ascii="Arial" w:hAnsi="Arial" w:cs="Arial"/>
          <w:b/>
          <w:i/>
          <w:sz w:val="24"/>
          <w:szCs w:val="24"/>
        </w:rPr>
        <w:t xml:space="preserve">Directions: </w:t>
      </w:r>
      <w:r>
        <w:rPr>
          <w:rFonts w:ascii="Arial" w:hAnsi="Arial" w:cs="Arial"/>
          <w:i/>
          <w:sz w:val="24"/>
          <w:szCs w:val="24"/>
        </w:rPr>
        <w:t xml:space="preserve">You and your group members will be assigned a particular topic relating to the human immune system.  You will research your topic at the following web site: </w:t>
      </w:r>
      <w:hyperlink r:id="rId5" w:history="1">
        <w:r w:rsidRPr="005F4DA8">
          <w:rPr>
            <w:rStyle w:val="Hyperlink"/>
            <w:rFonts w:ascii="Arial" w:hAnsi="Arial" w:cs="Arial"/>
            <w:i/>
            <w:sz w:val="24"/>
            <w:szCs w:val="24"/>
          </w:rPr>
          <w:t>http://www.niaid.nih.gov/topics/immunesystem/pages/whatisimmunesystem.aspx</w:t>
        </w:r>
      </w:hyperlink>
      <w:r>
        <w:rPr>
          <w:rFonts w:ascii="Arial" w:hAnsi="Arial" w:cs="Arial"/>
          <w:i/>
          <w:sz w:val="24"/>
          <w:szCs w:val="24"/>
        </w:rPr>
        <w:t xml:space="preserve"> .  In the space corresponding to your topic below, summarize the information from the website in FOUR bullet points. You may include a diagram as one of your bullet points, if you think this is the best way to depict your concept.  You will be presenting your summary to the class and filling in information relevant to all other topics listed below during the presentations.</w:t>
      </w:r>
    </w:p>
    <w:p w:rsidR="00E623B9" w:rsidRDefault="00E623B9" w:rsidP="00E623B9">
      <w:pPr>
        <w:spacing w:after="0" w:line="240" w:lineRule="auto"/>
        <w:rPr>
          <w:rFonts w:ascii="Arial" w:hAnsi="Arial" w:cs="Arial"/>
          <w:sz w:val="24"/>
          <w:szCs w:val="24"/>
        </w:rPr>
      </w:pPr>
    </w:p>
    <w:tbl>
      <w:tblPr>
        <w:tblStyle w:val="TableGrid"/>
        <w:tblW w:w="0" w:type="auto"/>
        <w:tblLook w:val="04A0"/>
      </w:tblPr>
      <w:tblGrid>
        <w:gridCol w:w="3528"/>
        <w:gridCol w:w="7488"/>
      </w:tblGrid>
      <w:tr w:rsidR="00E623B9" w:rsidTr="00E623B9">
        <w:tc>
          <w:tcPr>
            <w:tcW w:w="3528" w:type="dxa"/>
            <w:shd w:val="pct20" w:color="auto" w:fill="auto"/>
          </w:tcPr>
          <w:p w:rsidR="00E623B9" w:rsidRPr="00E623B9" w:rsidRDefault="00E623B9" w:rsidP="00E623B9">
            <w:pPr>
              <w:jc w:val="center"/>
              <w:rPr>
                <w:rFonts w:ascii="Arial" w:hAnsi="Arial" w:cs="Arial"/>
                <w:b/>
                <w:sz w:val="24"/>
                <w:szCs w:val="24"/>
              </w:rPr>
            </w:pPr>
            <w:r>
              <w:rPr>
                <w:rFonts w:ascii="Arial" w:hAnsi="Arial" w:cs="Arial"/>
                <w:b/>
                <w:sz w:val="24"/>
                <w:szCs w:val="24"/>
              </w:rPr>
              <w:t>Topic</w:t>
            </w:r>
          </w:p>
        </w:tc>
        <w:tc>
          <w:tcPr>
            <w:tcW w:w="7488" w:type="dxa"/>
            <w:shd w:val="pct20" w:color="auto" w:fill="auto"/>
          </w:tcPr>
          <w:p w:rsidR="00E623B9" w:rsidRPr="00E623B9" w:rsidRDefault="00E623B9" w:rsidP="00E623B9">
            <w:pPr>
              <w:jc w:val="center"/>
              <w:rPr>
                <w:rFonts w:ascii="Arial" w:hAnsi="Arial" w:cs="Arial"/>
                <w:b/>
                <w:sz w:val="24"/>
                <w:szCs w:val="24"/>
              </w:rPr>
            </w:pPr>
            <w:r>
              <w:rPr>
                <w:rFonts w:ascii="Arial" w:hAnsi="Arial" w:cs="Arial"/>
                <w:b/>
                <w:sz w:val="24"/>
                <w:szCs w:val="24"/>
              </w:rPr>
              <w:t>Summary</w:t>
            </w:r>
          </w:p>
        </w:tc>
      </w:tr>
      <w:tr w:rsidR="00E623B9" w:rsidTr="00E623B9">
        <w:tc>
          <w:tcPr>
            <w:tcW w:w="3528" w:type="dxa"/>
          </w:tcPr>
          <w:p w:rsidR="00E623B9" w:rsidRPr="00D42340" w:rsidRDefault="00E623B9" w:rsidP="00E623B9">
            <w:pPr>
              <w:pStyle w:val="ListParagraph"/>
              <w:numPr>
                <w:ilvl w:val="0"/>
                <w:numId w:val="1"/>
              </w:numPr>
              <w:rPr>
                <w:rFonts w:ascii="Arial" w:hAnsi="Arial" w:cs="Arial"/>
                <w:sz w:val="24"/>
                <w:szCs w:val="24"/>
              </w:rPr>
            </w:pPr>
            <w:r w:rsidRPr="00D42340">
              <w:rPr>
                <w:rFonts w:ascii="Arial" w:hAnsi="Arial" w:cs="Arial"/>
                <w:sz w:val="24"/>
                <w:szCs w:val="24"/>
              </w:rPr>
              <w:t xml:space="preserve"> What is the immune system?</w:t>
            </w:r>
          </w:p>
        </w:tc>
        <w:tc>
          <w:tcPr>
            <w:tcW w:w="7488" w:type="dxa"/>
          </w:tcPr>
          <w:p w:rsidR="00E623B9" w:rsidRPr="00D42340" w:rsidRDefault="00B70B9F" w:rsidP="00E623B9">
            <w:pPr>
              <w:rPr>
                <w:rFonts w:ascii="Arial" w:hAnsi="Arial" w:cs="Arial"/>
                <w:color w:val="FF0000"/>
                <w:sz w:val="24"/>
                <w:szCs w:val="24"/>
              </w:rPr>
            </w:pPr>
            <w:r w:rsidRPr="00D42340">
              <w:rPr>
                <w:rFonts w:ascii="Arial" w:hAnsi="Arial" w:cs="Arial"/>
                <w:color w:val="FF0000"/>
                <w:sz w:val="24"/>
                <w:szCs w:val="24"/>
              </w:rPr>
              <w:t xml:space="preserve">1. </w:t>
            </w:r>
            <w:r w:rsidR="00642D08" w:rsidRPr="00D42340">
              <w:rPr>
                <w:rFonts w:ascii="Arial" w:hAnsi="Arial" w:cs="Arial"/>
                <w:color w:val="FF0000"/>
                <w:sz w:val="24"/>
                <w:szCs w:val="24"/>
              </w:rPr>
              <w:t>The immune system is a network of cells, tissues, and organs that work together to defend the body against pathogens.</w:t>
            </w:r>
          </w:p>
          <w:p w:rsidR="00642D08" w:rsidRPr="00D42340" w:rsidRDefault="00B70B9F" w:rsidP="00E623B9">
            <w:pPr>
              <w:rPr>
                <w:rFonts w:ascii="Arial" w:hAnsi="Arial" w:cs="Arial"/>
                <w:color w:val="FF0000"/>
                <w:sz w:val="24"/>
                <w:szCs w:val="24"/>
              </w:rPr>
            </w:pPr>
            <w:r w:rsidRPr="00D42340">
              <w:rPr>
                <w:rFonts w:ascii="Arial" w:hAnsi="Arial" w:cs="Arial"/>
                <w:color w:val="FF0000"/>
                <w:sz w:val="24"/>
                <w:szCs w:val="24"/>
              </w:rPr>
              <w:t xml:space="preserve">2. </w:t>
            </w:r>
            <w:r w:rsidR="00642D08" w:rsidRPr="00D42340">
              <w:rPr>
                <w:rFonts w:ascii="Arial" w:hAnsi="Arial" w:cs="Arial"/>
                <w:color w:val="FF0000"/>
                <w:sz w:val="24"/>
                <w:szCs w:val="24"/>
              </w:rPr>
              <w:t xml:space="preserve">Once the body senses a pathogen, the immune system signals to the cells to produce chemicals that either </w:t>
            </w:r>
            <w:proofErr w:type="gramStart"/>
            <w:r w:rsidR="00642D08" w:rsidRPr="00D42340">
              <w:rPr>
                <w:rFonts w:ascii="Arial" w:hAnsi="Arial" w:cs="Arial"/>
                <w:color w:val="FF0000"/>
                <w:sz w:val="24"/>
                <w:szCs w:val="24"/>
              </w:rPr>
              <w:t>regulate</w:t>
            </w:r>
            <w:proofErr w:type="gramEnd"/>
            <w:r w:rsidR="00642D08" w:rsidRPr="00D42340">
              <w:rPr>
                <w:rFonts w:ascii="Arial" w:hAnsi="Arial" w:cs="Arial"/>
                <w:color w:val="FF0000"/>
                <w:sz w:val="24"/>
                <w:szCs w:val="24"/>
              </w:rPr>
              <w:t xml:space="preserve"> their own growth and behavior, call to other immune cells, or directs immune cells to go to the infection.</w:t>
            </w:r>
          </w:p>
          <w:p w:rsidR="00642D08" w:rsidRPr="00D42340" w:rsidRDefault="00B70B9F" w:rsidP="00E623B9">
            <w:pPr>
              <w:rPr>
                <w:rFonts w:ascii="Arial" w:hAnsi="Arial" w:cs="Arial"/>
                <w:color w:val="FF0000"/>
                <w:sz w:val="24"/>
                <w:szCs w:val="24"/>
              </w:rPr>
            </w:pPr>
            <w:r w:rsidRPr="00D42340">
              <w:rPr>
                <w:rFonts w:ascii="Arial" w:hAnsi="Arial" w:cs="Arial"/>
                <w:color w:val="FF0000"/>
                <w:sz w:val="24"/>
                <w:szCs w:val="24"/>
              </w:rPr>
              <w:t xml:space="preserve">3.  </w:t>
            </w:r>
            <w:r w:rsidR="00642D08" w:rsidRPr="00D42340">
              <w:rPr>
                <w:rFonts w:ascii="Arial" w:hAnsi="Arial" w:cs="Arial"/>
                <w:color w:val="FF0000"/>
                <w:sz w:val="24"/>
                <w:szCs w:val="24"/>
              </w:rPr>
              <w:t>If the I.S. hits a wrong target, it can cause many other disorders (diabetes, arthritis)</w:t>
            </w:r>
          </w:p>
          <w:p w:rsidR="00E623B9" w:rsidRPr="00D42340" w:rsidRDefault="00B70B9F" w:rsidP="00E623B9">
            <w:pPr>
              <w:rPr>
                <w:rFonts w:ascii="Arial" w:hAnsi="Arial" w:cs="Arial"/>
                <w:color w:val="FF0000"/>
                <w:sz w:val="24"/>
                <w:szCs w:val="24"/>
              </w:rPr>
            </w:pPr>
            <w:r w:rsidRPr="00D42340">
              <w:rPr>
                <w:rFonts w:ascii="Arial" w:hAnsi="Arial" w:cs="Arial"/>
                <w:color w:val="FF0000"/>
                <w:sz w:val="24"/>
                <w:szCs w:val="24"/>
              </w:rPr>
              <w:t xml:space="preserve">4.  </w:t>
            </w:r>
            <w:r w:rsidR="00642D08" w:rsidRPr="00D42340">
              <w:rPr>
                <w:rFonts w:ascii="Arial" w:hAnsi="Arial" w:cs="Arial"/>
                <w:color w:val="FF0000"/>
                <w:sz w:val="24"/>
                <w:szCs w:val="24"/>
              </w:rPr>
              <w:t>It destroys pathogens by releasing fluids or cells that matches to the pathogen to remove it.</w:t>
            </w:r>
          </w:p>
        </w:tc>
      </w:tr>
      <w:tr w:rsidR="00E623B9" w:rsidTr="00E623B9">
        <w:tc>
          <w:tcPr>
            <w:tcW w:w="3528" w:type="dxa"/>
          </w:tcPr>
          <w:p w:rsidR="00E623B9" w:rsidRPr="00D42340" w:rsidRDefault="00E623B9" w:rsidP="00E623B9">
            <w:pPr>
              <w:pStyle w:val="ListParagraph"/>
              <w:numPr>
                <w:ilvl w:val="0"/>
                <w:numId w:val="1"/>
              </w:numPr>
              <w:rPr>
                <w:rFonts w:ascii="Arial" w:hAnsi="Arial" w:cs="Arial"/>
                <w:sz w:val="24"/>
                <w:szCs w:val="24"/>
              </w:rPr>
            </w:pPr>
            <w:r w:rsidRPr="00D42340">
              <w:rPr>
                <w:rFonts w:ascii="Arial" w:hAnsi="Arial" w:cs="Arial"/>
                <w:sz w:val="24"/>
                <w:szCs w:val="24"/>
              </w:rPr>
              <w:t xml:space="preserve">Self and non-self </w:t>
            </w:r>
          </w:p>
        </w:tc>
        <w:tc>
          <w:tcPr>
            <w:tcW w:w="7488" w:type="dxa"/>
          </w:tcPr>
          <w:p w:rsidR="00E623B9" w:rsidRPr="00D42340" w:rsidRDefault="00642D08" w:rsidP="00B70B9F">
            <w:pPr>
              <w:pStyle w:val="ListParagraph"/>
              <w:numPr>
                <w:ilvl w:val="0"/>
                <w:numId w:val="3"/>
              </w:numPr>
              <w:ind w:left="252" w:hanging="252"/>
              <w:rPr>
                <w:rFonts w:ascii="Arial" w:hAnsi="Arial" w:cs="Arial"/>
                <w:color w:val="FF0000"/>
                <w:sz w:val="24"/>
                <w:szCs w:val="24"/>
              </w:rPr>
            </w:pPr>
            <w:r w:rsidRPr="00D42340">
              <w:rPr>
                <w:rFonts w:ascii="Arial" w:hAnsi="Arial" w:cs="Arial"/>
                <w:color w:val="FF0000"/>
                <w:sz w:val="24"/>
                <w:szCs w:val="24"/>
              </w:rPr>
              <w:t>Recognizes its own bodies cells(self) and then attacks foreign cells</w:t>
            </w:r>
          </w:p>
          <w:p w:rsidR="00642D08" w:rsidRPr="00D42340" w:rsidRDefault="00642D08" w:rsidP="00B70B9F">
            <w:pPr>
              <w:pStyle w:val="ListParagraph"/>
              <w:numPr>
                <w:ilvl w:val="0"/>
                <w:numId w:val="3"/>
              </w:numPr>
              <w:ind w:left="252" w:hanging="252"/>
              <w:rPr>
                <w:rFonts w:ascii="Arial" w:hAnsi="Arial" w:cs="Arial"/>
                <w:color w:val="FF0000"/>
                <w:sz w:val="24"/>
                <w:szCs w:val="24"/>
              </w:rPr>
            </w:pPr>
            <w:r w:rsidRPr="00D42340">
              <w:rPr>
                <w:rFonts w:ascii="Arial" w:hAnsi="Arial" w:cs="Arial"/>
                <w:color w:val="FF0000"/>
                <w:sz w:val="24"/>
                <w:szCs w:val="24"/>
              </w:rPr>
              <w:t>Antigen triggers the immune responds</w:t>
            </w:r>
          </w:p>
          <w:p w:rsidR="00642D08" w:rsidRPr="00D42340" w:rsidRDefault="00642D08" w:rsidP="00B70B9F">
            <w:pPr>
              <w:pStyle w:val="ListParagraph"/>
              <w:numPr>
                <w:ilvl w:val="0"/>
                <w:numId w:val="3"/>
              </w:numPr>
              <w:ind w:left="252" w:hanging="252"/>
              <w:rPr>
                <w:rFonts w:ascii="Arial" w:hAnsi="Arial" w:cs="Arial"/>
                <w:color w:val="FF0000"/>
                <w:sz w:val="24"/>
                <w:szCs w:val="24"/>
              </w:rPr>
            </w:pPr>
            <w:r w:rsidRPr="00D42340">
              <w:rPr>
                <w:rFonts w:ascii="Arial" w:hAnsi="Arial" w:cs="Arial"/>
                <w:color w:val="FF0000"/>
                <w:sz w:val="24"/>
                <w:szCs w:val="24"/>
              </w:rPr>
              <w:t xml:space="preserve">Abnormal situations, the immune system attacks its self cells (autoimmune disease) </w:t>
            </w:r>
          </w:p>
          <w:p w:rsidR="00E623B9" w:rsidRPr="00D42340" w:rsidRDefault="00642D08" w:rsidP="00B70B9F">
            <w:pPr>
              <w:pStyle w:val="ListParagraph"/>
              <w:numPr>
                <w:ilvl w:val="0"/>
                <w:numId w:val="3"/>
              </w:numPr>
              <w:ind w:left="252" w:hanging="252"/>
              <w:rPr>
                <w:rFonts w:ascii="Arial" w:hAnsi="Arial" w:cs="Arial"/>
                <w:color w:val="FF0000"/>
                <w:sz w:val="24"/>
                <w:szCs w:val="24"/>
              </w:rPr>
            </w:pPr>
            <w:r w:rsidRPr="00D42340">
              <w:rPr>
                <w:rFonts w:ascii="Arial" w:hAnsi="Arial" w:cs="Arial"/>
                <w:color w:val="FF0000"/>
                <w:sz w:val="24"/>
                <w:szCs w:val="24"/>
              </w:rPr>
              <w:t xml:space="preserve">Picture </w:t>
            </w:r>
          </w:p>
        </w:tc>
      </w:tr>
      <w:tr w:rsidR="00E623B9" w:rsidTr="00E623B9">
        <w:tc>
          <w:tcPr>
            <w:tcW w:w="3528" w:type="dxa"/>
          </w:tcPr>
          <w:p w:rsidR="00E623B9" w:rsidRPr="00D42340" w:rsidRDefault="00E623B9" w:rsidP="00E623B9">
            <w:pPr>
              <w:pStyle w:val="ListParagraph"/>
              <w:numPr>
                <w:ilvl w:val="0"/>
                <w:numId w:val="1"/>
              </w:numPr>
              <w:rPr>
                <w:rFonts w:ascii="Arial" w:hAnsi="Arial" w:cs="Arial"/>
                <w:sz w:val="24"/>
                <w:szCs w:val="24"/>
              </w:rPr>
            </w:pPr>
            <w:r w:rsidRPr="00D42340">
              <w:rPr>
                <w:rFonts w:ascii="Arial" w:hAnsi="Arial" w:cs="Arial"/>
                <w:sz w:val="24"/>
                <w:szCs w:val="24"/>
              </w:rPr>
              <w:t>The structure of the immune system</w:t>
            </w:r>
          </w:p>
        </w:tc>
        <w:tc>
          <w:tcPr>
            <w:tcW w:w="7488" w:type="dxa"/>
          </w:tcPr>
          <w:p w:rsidR="00E623B9" w:rsidRPr="00D42340" w:rsidRDefault="00B70B9F" w:rsidP="00E623B9">
            <w:pPr>
              <w:rPr>
                <w:rFonts w:ascii="Arial" w:hAnsi="Arial" w:cs="Arial"/>
                <w:color w:val="FF0000"/>
                <w:sz w:val="24"/>
                <w:szCs w:val="24"/>
              </w:rPr>
            </w:pPr>
            <w:r w:rsidRPr="00D42340">
              <w:rPr>
                <w:rFonts w:ascii="Arial" w:hAnsi="Arial" w:cs="Arial"/>
                <w:color w:val="FF0000"/>
                <w:sz w:val="24"/>
                <w:szCs w:val="24"/>
              </w:rPr>
              <w:t>1. Lymphoid organs have lymphocytes that are key to the immune system</w:t>
            </w:r>
          </w:p>
          <w:p w:rsidR="00B70B9F" w:rsidRPr="00D42340" w:rsidRDefault="00B70B9F" w:rsidP="00E623B9">
            <w:pPr>
              <w:rPr>
                <w:rFonts w:ascii="Arial" w:hAnsi="Arial" w:cs="Arial"/>
                <w:color w:val="FF0000"/>
                <w:sz w:val="24"/>
                <w:szCs w:val="24"/>
              </w:rPr>
            </w:pPr>
            <w:r w:rsidRPr="00D42340">
              <w:rPr>
                <w:rFonts w:ascii="Arial" w:hAnsi="Arial" w:cs="Arial"/>
                <w:color w:val="FF0000"/>
                <w:sz w:val="24"/>
                <w:szCs w:val="24"/>
              </w:rPr>
              <w:t>2.  Bone marrow is the main source of lymphocytes (white blood cells)</w:t>
            </w:r>
          </w:p>
          <w:p w:rsidR="00B70B9F" w:rsidRPr="00D42340" w:rsidRDefault="00B70B9F" w:rsidP="00E623B9">
            <w:pPr>
              <w:rPr>
                <w:rFonts w:ascii="Arial" w:hAnsi="Arial" w:cs="Arial"/>
                <w:color w:val="FF0000"/>
                <w:sz w:val="24"/>
                <w:szCs w:val="24"/>
              </w:rPr>
            </w:pPr>
            <w:r w:rsidRPr="00D42340">
              <w:rPr>
                <w:rFonts w:ascii="Arial" w:hAnsi="Arial" w:cs="Arial"/>
                <w:color w:val="FF0000"/>
                <w:sz w:val="24"/>
                <w:szCs w:val="24"/>
              </w:rPr>
              <w:t>3.  B cells become activated and turn into plasma cells that release antibodies</w:t>
            </w:r>
          </w:p>
          <w:p w:rsidR="00E623B9" w:rsidRPr="00D42340" w:rsidRDefault="00B70B9F" w:rsidP="00E623B9">
            <w:pPr>
              <w:rPr>
                <w:rFonts w:ascii="Arial" w:hAnsi="Arial" w:cs="Arial"/>
                <w:color w:val="FF0000"/>
                <w:sz w:val="24"/>
                <w:szCs w:val="24"/>
              </w:rPr>
            </w:pPr>
            <w:r w:rsidRPr="00D42340">
              <w:rPr>
                <w:rFonts w:ascii="Arial" w:hAnsi="Arial" w:cs="Arial"/>
                <w:color w:val="FF0000"/>
                <w:sz w:val="24"/>
                <w:szCs w:val="24"/>
              </w:rPr>
              <w:t xml:space="preserve">4.  Lymphocytes travel through the blood </w:t>
            </w:r>
          </w:p>
        </w:tc>
      </w:tr>
      <w:tr w:rsidR="00E623B9" w:rsidTr="00E623B9">
        <w:tc>
          <w:tcPr>
            <w:tcW w:w="3528" w:type="dxa"/>
          </w:tcPr>
          <w:p w:rsidR="00E623B9" w:rsidRPr="00D42340" w:rsidRDefault="00E623B9" w:rsidP="00E623B9">
            <w:pPr>
              <w:pStyle w:val="ListParagraph"/>
              <w:numPr>
                <w:ilvl w:val="0"/>
                <w:numId w:val="1"/>
              </w:numPr>
              <w:rPr>
                <w:rFonts w:ascii="Arial" w:hAnsi="Arial" w:cs="Arial"/>
                <w:sz w:val="24"/>
                <w:szCs w:val="24"/>
              </w:rPr>
            </w:pPr>
            <w:r w:rsidRPr="00D42340">
              <w:rPr>
                <w:rFonts w:ascii="Arial" w:hAnsi="Arial" w:cs="Arial"/>
                <w:sz w:val="24"/>
                <w:szCs w:val="24"/>
              </w:rPr>
              <w:t>B cells</w:t>
            </w:r>
          </w:p>
        </w:tc>
        <w:tc>
          <w:tcPr>
            <w:tcW w:w="7488" w:type="dxa"/>
          </w:tcPr>
          <w:p w:rsidR="00E623B9" w:rsidRPr="00D42340" w:rsidRDefault="00254747" w:rsidP="00E623B9">
            <w:pPr>
              <w:rPr>
                <w:rFonts w:ascii="Arial" w:hAnsi="Arial" w:cs="Arial"/>
                <w:color w:val="FF0000"/>
                <w:sz w:val="24"/>
                <w:szCs w:val="24"/>
              </w:rPr>
            </w:pPr>
            <w:r w:rsidRPr="00D42340">
              <w:rPr>
                <w:rFonts w:ascii="Arial" w:hAnsi="Arial" w:cs="Arial"/>
                <w:color w:val="FF0000"/>
                <w:sz w:val="24"/>
                <w:szCs w:val="24"/>
              </w:rPr>
              <w:t>1.  B cells secrete antibodies into the body</w:t>
            </w:r>
          </w:p>
          <w:p w:rsidR="00254747" w:rsidRPr="00D42340" w:rsidRDefault="00254747" w:rsidP="00E623B9">
            <w:pPr>
              <w:rPr>
                <w:rFonts w:ascii="Arial" w:hAnsi="Arial" w:cs="Arial"/>
                <w:color w:val="FF0000"/>
                <w:sz w:val="24"/>
                <w:szCs w:val="24"/>
              </w:rPr>
            </w:pPr>
            <w:r w:rsidRPr="00D42340">
              <w:rPr>
                <w:rFonts w:ascii="Arial" w:hAnsi="Arial" w:cs="Arial"/>
                <w:color w:val="FF0000"/>
                <w:sz w:val="24"/>
                <w:szCs w:val="24"/>
              </w:rPr>
              <w:t>2.  Antibodies attack viruses and other pathogens while they are free-floating in the body fluids</w:t>
            </w:r>
          </w:p>
          <w:p w:rsidR="00254747" w:rsidRPr="00D42340" w:rsidRDefault="00254747" w:rsidP="00E623B9">
            <w:pPr>
              <w:rPr>
                <w:rFonts w:ascii="Arial" w:hAnsi="Arial" w:cs="Arial"/>
                <w:color w:val="FF0000"/>
                <w:sz w:val="24"/>
                <w:szCs w:val="24"/>
              </w:rPr>
            </w:pPr>
            <w:r w:rsidRPr="00D42340">
              <w:rPr>
                <w:rFonts w:ascii="Arial" w:hAnsi="Arial" w:cs="Arial"/>
                <w:color w:val="FF0000"/>
                <w:sz w:val="24"/>
                <w:szCs w:val="24"/>
              </w:rPr>
              <w:t>3.  Every B cell is made to fight against a single pathogen</w:t>
            </w:r>
          </w:p>
          <w:p w:rsidR="00E623B9" w:rsidRPr="00D42340" w:rsidRDefault="00254747" w:rsidP="00E623B9">
            <w:pPr>
              <w:rPr>
                <w:rFonts w:ascii="Arial" w:hAnsi="Arial" w:cs="Arial"/>
                <w:color w:val="FF0000"/>
                <w:sz w:val="24"/>
                <w:szCs w:val="24"/>
              </w:rPr>
            </w:pPr>
            <w:r w:rsidRPr="00D42340">
              <w:rPr>
                <w:rFonts w:ascii="Arial" w:hAnsi="Arial" w:cs="Arial"/>
                <w:color w:val="FF0000"/>
                <w:sz w:val="24"/>
                <w:szCs w:val="24"/>
              </w:rPr>
              <w:t>4.  Antibodies are made by active (plasma) B cells</w:t>
            </w:r>
          </w:p>
        </w:tc>
      </w:tr>
      <w:tr w:rsidR="00E623B9" w:rsidTr="00E623B9">
        <w:tc>
          <w:tcPr>
            <w:tcW w:w="3528" w:type="dxa"/>
          </w:tcPr>
          <w:p w:rsidR="00E623B9" w:rsidRPr="00D42340" w:rsidRDefault="00E623B9" w:rsidP="00E623B9">
            <w:pPr>
              <w:pStyle w:val="ListParagraph"/>
              <w:numPr>
                <w:ilvl w:val="0"/>
                <w:numId w:val="1"/>
              </w:numPr>
              <w:rPr>
                <w:rFonts w:ascii="Arial" w:hAnsi="Arial" w:cs="Arial"/>
                <w:sz w:val="24"/>
                <w:szCs w:val="24"/>
              </w:rPr>
            </w:pPr>
            <w:r w:rsidRPr="00D42340">
              <w:rPr>
                <w:rFonts w:ascii="Arial" w:hAnsi="Arial" w:cs="Arial"/>
                <w:sz w:val="24"/>
                <w:szCs w:val="24"/>
              </w:rPr>
              <w:t>T cells</w:t>
            </w:r>
          </w:p>
        </w:tc>
        <w:tc>
          <w:tcPr>
            <w:tcW w:w="7488" w:type="dxa"/>
          </w:tcPr>
          <w:p w:rsidR="00E623B9" w:rsidRPr="00D42340" w:rsidRDefault="00254747" w:rsidP="00E623B9">
            <w:pPr>
              <w:rPr>
                <w:rFonts w:ascii="Arial" w:hAnsi="Arial" w:cs="Arial"/>
                <w:color w:val="FF0000"/>
                <w:sz w:val="24"/>
                <w:szCs w:val="24"/>
              </w:rPr>
            </w:pPr>
            <w:r w:rsidRPr="00D42340">
              <w:rPr>
                <w:rFonts w:ascii="Arial" w:hAnsi="Arial" w:cs="Arial"/>
                <w:color w:val="FF0000"/>
                <w:sz w:val="24"/>
                <w:szCs w:val="24"/>
              </w:rPr>
              <w:t>1.  T cells coordinate the immune response of antigens by communicating with other cells</w:t>
            </w:r>
          </w:p>
          <w:p w:rsidR="00254747" w:rsidRPr="00D42340" w:rsidRDefault="00254747" w:rsidP="00E623B9">
            <w:pPr>
              <w:rPr>
                <w:rFonts w:ascii="Arial" w:hAnsi="Arial" w:cs="Arial"/>
                <w:color w:val="FF0000"/>
                <w:sz w:val="24"/>
                <w:szCs w:val="24"/>
              </w:rPr>
            </w:pPr>
            <w:r w:rsidRPr="00D42340">
              <w:rPr>
                <w:rFonts w:ascii="Arial" w:hAnsi="Arial" w:cs="Arial"/>
                <w:color w:val="FF0000"/>
                <w:sz w:val="24"/>
                <w:szCs w:val="24"/>
              </w:rPr>
              <w:t>2.  Killer T cells attack cells that carry foreign molecules on their surface</w:t>
            </w:r>
          </w:p>
          <w:p w:rsidR="00254747" w:rsidRPr="00D42340" w:rsidRDefault="00254747" w:rsidP="00E623B9">
            <w:pPr>
              <w:rPr>
                <w:rFonts w:ascii="Arial" w:hAnsi="Arial" w:cs="Arial"/>
                <w:color w:val="FF0000"/>
                <w:sz w:val="24"/>
                <w:szCs w:val="24"/>
              </w:rPr>
            </w:pPr>
            <w:r w:rsidRPr="00D42340">
              <w:rPr>
                <w:rFonts w:ascii="Arial" w:hAnsi="Arial" w:cs="Arial"/>
                <w:color w:val="FF0000"/>
                <w:sz w:val="24"/>
                <w:szCs w:val="24"/>
              </w:rPr>
              <w:t>3.  T cells contain receptors that can see antigens on the surface of infected cells</w:t>
            </w:r>
          </w:p>
          <w:p w:rsidR="00E623B9" w:rsidRPr="00D42340" w:rsidRDefault="00E623B9" w:rsidP="00E623B9">
            <w:pPr>
              <w:rPr>
                <w:rFonts w:ascii="Arial" w:hAnsi="Arial" w:cs="Arial"/>
                <w:color w:val="FF0000"/>
                <w:sz w:val="24"/>
                <w:szCs w:val="24"/>
              </w:rPr>
            </w:pPr>
          </w:p>
        </w:tc>
      </w:tr>
      <w:tr w:rsidR="00E623B9" w:rsidTr="00E623B9">
        <w:tc>
          <w:tcPr>
            <w:tcW w:w="3528" w:type="dxa"/>
          </w:tcPr>
          <w:p w:rsidR="00E623B9" w:rsidRPr="00D42340" w:rsidRDefault="00E623B9" w:rsidP="00E623B9">
            <w:pPr>
              <w:pStyle w:val="ListParagraph"/>
              <w:numPr>
                <w:ilvl w:val="0"/>
                <w:numId w:val="1"/>
              </w:numPr>
              <w:rPr>
                <w:rFonts w:ascii="Arial" w:hAnsi="Arial" w:cs="Arial"/>
                <w:sz w:val="24"/>
                <w:szCs w:val="24"/>
              </w:rPr>
            </w:pPr>
            <w:r w:rsidRPr="00D42340">
              <w:rPr>
                <w:rFonts w:ascii="Arial" w:hAnsi="Arial" w:cs="Arial"/>
                <w:sz w:val="24"/>
                <w:szCs w:val="24"/>
              </w:rPr>
              <w:t>Phagocytes and their relatives</w:t>
            </w:r>
          </w:p>
        </w:tc>
        <w:tc>
          <w:tcPr>
            <w:tcW w:w="7488" w:type="dxa"/>
          </w:tcPr>
          <w:p w:rsidR="00E623B9" w:rsidRPr="00D42340" w:rsidRDefault="00254747" w:rsidP="00E623B9">
            <w:pPr>
              <w:rPr>
                <w:rFonts w:ascii="Arial" w:hAnsi="Arial" w:cs="Arial"/>
                <w:color w:val="FF0000"/>
                <w:sz w:val="24"/>
                <w:szCs w:val="24"/>
              </w:rPr>
            </w:pPr>
            <w:r w:rsidRPr="00D42340">
              <w:rPr>
                <w:rFonts w:ascii="Arial" w:hAnsi="Arial" w:cs="Arial"/>
                <w:color w:val="FF0000"/>
                <w:sz w:val="24"/>
                <w:szCs w:val="24"/>
              </w:rPr>
              <w:t>1.  Phagocytes are large white cells that can swallow and digest microbes</w:t>
            </w:r>
          </w:p>
          <w:p w:rsidR="00254747" w:rsidRPr="00D42340" w:rsidRDefault="00254747" w:rsidP="00E623B9">
            <w:pPr>
              <w:rPr>
                <w:rFonts w:ascii="Arial" w:hAnsi="Arial" w:cs="Arial"/>
                <w:color w:val="FF0000"/>
                <w:sz w:val="24"/>
                <w:szCs w:val="24"/>
              </w:rPr>
            </w:pPr>
            <w:r w:rsidRPr="00D42340">
              <w:rPr>
                <w:rFonts w:ascii="Arial" w:hAnsi="Arial" w:cs="Arial"/>
                <w:color w:val="FF0000"/>
                <w:sz w:val="24"/>
                <w:szCs w:val="24"/>
              </w:rPr>
              <w:lastRenderedPageBreak/>
              <w:t>Examples:</w:t>
            </w:r>
          </w:p>
          <w:p w:rsidR="00254747" w:rsidRPr="00D42340" w:rsidRDefault="00254747" w:rsidP="00E623B9">
            <w:pPr>
              <w:rPr>
                <w:rFonts w:ascii="Arial" w:hAnsi="Arial" w:cs="Arial"/>
                <w:color w:val="FF0000"/>
                <w:sz w:val="24"/>
                <w:szCs w:val="24"/>
              </w:rPr>
            </w:pPr>
            <w:r w:rsidRPr="00D42340">
              <w:rPr>
                <w:rFonts w:ascii="Arial" w:hAnsi="Arial" w:cs="Arial"/>
                <w:color w:val="FF0000"/>
                <w:sz w:val="24"/>
                <w:szCs w:val="24"/>
              </w:rPr>
              <w:t>2.  Macrophages – kill worn-out cells</w:t>
            </w:r>
          </w:p>
          <w:p w:rsidR="00254747" w:rsidRPr="00D42340" w:rsidRDefault="00254747" w:rsidP="00E623B9">
            <w:pPr>
              <w:rPr>
                <w:rFonts w:ascii="Arial" w:hAnsi="Arial" w:cs="Arial"/>
                <w:color w:val="FF0000"/>
                <w:sz w:val="24"/>
                <w:szCs w:val="24"/>
              </w:rPr>
            </w:pPr>
            <w:r w:rsidRPr="00D42340">
              <w:rPr>
                <w:rFonts w:ascii="Arial" w:hAnsi="Arial" w:cs="Arial"/>
                <w:color w:val="FF0000"/>
                <w:sz w:val="24"/>
                <w:szCs w:val="24"/>
              </w:rPr>
              <w:t>3.  Granulocytes – destroy pathogens</w:t>
            </w:r>
          </w:p>
          <w:p w:rsidR="00E623B9" w:rsidRPr="00D42340" w:rsidRDefault="00254747" w:rsidP="00E623B9">
            <w:pPr>
              <w:rPr>
                <w:rFonts w:ascii="Arial" w:hAnsi="Arial" w:cs="Arial"/>
                <w:color w:val="FF0000"/>
                <w:sz w:val="24"/>
                <w:szCs w:val="24"/>
              </w:rPr>
            </w:pPr>
            <w:r w:rsidRPr="00D42340">
              <w:rPr>
                <w:rFonts w:ascii="Arial" w:hAnsi="Arial" w:cs="Arial"/>
                <w:color w:val="FF0000"/>
                <w:sz w:val="24"/>
                <w:szCs w:val="24"/>
              </w:rPr>
              <w:t xml:space="preserve">4.  </w:t>
            </w:r>
            <w:proofErr w:type="spellStart"/>
            <w:r w:rsidRPr="00D42340">
              <w:rPr>
                <w:rFonts w:ascii="Arial" w:hAnsi="Arial" w:cs="Arial"/>
                <w:color w:val="FF0000"/>
                <w:sz w:val="24"/>
                <w:szCs w:val="24"/>
              </w:rPr>
              <w:t>Dendritic</w:t>
            </w:r>
            <w:proofErr w:type="spellEnd"/>
            <w:r w:rsidRPr="00D42340">
              <w:rPr>
                <w:rFonts w:ascii="Arial" w:hAnsi="Arial" w:cs="Arial"/>
                <w:color w:val="FF0000"/>
                <w:sz w:val="24"/>
                <w:szCs w:val="24"/>
              </w:rPr>
              <w:t xml:space="preserve"> cells (aka APC’s) </w:t>
            </w:r>
            <w:r w:rsidR="00F27C5C" w:rsidRPr="00D42340">
              <w:rPr>
                <w:rFonts w:ascii="Arial" w:hAnsi="Arial" w:cs="Arial"/>
                <w:color w:val="FF0000"/>
                <w:sz w:val="24"/>
                <w:szCs w:val="24"/>
              </w:rPr>
              <w:t xml:space="preserve">present antigens to helper T cells </w:t>
            </w:r>
            <w:r w:rsidR="00F27C5C" w:rsidRPr="00D42340">
              <w:rPr>
                <w:rFonts w:ascii="Arial" w:hAnsi="Arial" w:cs="Arial"/>
                <w:color w:val="FF0000"/>
                <w:sz w:val="24"/>
                <w:szCs w:val="24"/>
              </w:rPr>
              <w:sym w:font="Wingdings" w:char="F0E0"/>
            </w:r>
            <w:r w:rsidR="00F27C5C" w:rsidRPr="00D42340">
              <w:rPr>
                <w:rFonts w:ascii="Arial" w:hAnsi="Arial" w:cs="Arial"/>
                <w:color w:val="FF0000"/>
                <w:sz w:val="24"/>
                <w:szCs w:val="24"/>
              </w:rPr>
              <w:t xml:space="preserve"> specific immune response</w:t>
            </w:r>
          </w:p>
        </w:tc>
      </w:tr>
      <w:tr w:rsidR="00E623B9" w:rsidTr="00E623B9">
        <w:tc>
          <w:tcPr>
            <w:tcW w:w="3528" w:type="dxa"/>
          </w:tcPr>
          <w:p w:rsidR="00E623B9" w:rsidRPr="00D42340" w:rsidRDefault="00E623B9" w:rsidP="00E623B9">
            <w:pPr>
              <w:pStyle w:val="ListParagraph"/>
              <w:numPr>
                <w:ilvl w:val="0"/>
                <w:numId w:val="1"/>
              </w:numPr>
              <w:rPr>
                <w:rFonts w:ascii="Arial" w:hAnsi="Arial" w:cs="Arial"/>
                <w:sz w:val="24"/>
                <w:szCs w:val="24"/>
              </w:rPr>
            </w:pPr>
            <w:r w:rsidRPr="00D42340">
              <w:rPr>
                <w:rFonts w:ascii="Arial" w:hAnsi="Arial" w:cs="Arial"/>
                <w:sz w:val="24"/>
                <w:szCs w:val="24"/>
              </w:rPr>
              <w:lastRenderedPageBreak/>
              <w:t>Mounting an immune response</w:t>
            </w:r>
          </w:p>
        </w:tc>
        <w:tc>
          <w:tcPr>
            <w:tcW w:w="7488" w:type="dxa"/>
          </w:tcPr>
          <w:p w:rsidR="00E623B9" w:rsidRPr="00D42340" w:rsidRDefault="00F27C5C" w:rsidP="00E623B9">
            <w:pPr>
              <w:rPr>
                <w:rFonts w:ascii="Arial" w:hAnsi="Arial" w:cs="Arial"/>
                <w:color w:val="FF0000"/>
                <w:sz w:val="24"/>
                <w:szCs w:val="24"/>
              </w:rPr>
            </w:pPr>
            <w:r w:rsidRPr="00D42340">
              <w:rPr>
                <w:rFonts w:ascii="Arial" w:hAnsi="Arial" w:cs="Arial"/>
                <w:color w:val="FF0000"/>
                <w:sz w:val="24"/>
                <w:szCs w:val="24"/>
              </w:rPr>
              <w:t>1.  nonspecific defenses come first (ex: skin, enzymes in mucous membranes, macrophages)</w:t>
            </w:r>
          </w:p>
          <w:p w:rsidR="00F27C5C" w:rsidRPr="00D42340" w:rsidRDefault="00F27C5C" w:rsidP="00E623B9">
            <w:pPr>
              <w:rPr>
                <w:rFonts w:ascii="Arial" w:hAnsi="Arial" w:cs="Arial"/>
                <w:color w:val="FF0000"/>
                <w:sz w:val="24"/>
                <w:szCs w:val="24"/>
              </w:rPr>
            </w:pPr>
            <w:r w:rsidRPr="00D42340">
              <w:rPr>
                <w:rFonts w:ascii="Arial" w:hAnsi="Arial" w:cs="Arial"/>
                <w:color w:val="FF0000"/>
                <w:sz w:val="24"/>
                <w:szCs w:val="24"/>
              </w:rPr>
              <w:t>2.  once past the nonspecific defenses, pathogens travel through the blood</w:t>
            </w:r>
          </w:p>
          <w:p w:rsidR="00F27C5C" w:rsidRPr="00D42340" w:rsidRDefault="00F27C5C" w:rsidP="00E623B9">
            <w:pPr>
              <w:rPr>
                <w:rFonts w:ascii="Arial" w:hAnsi="Arial" w:cs="Arial"/>
                <w:color w:val="FF0000"/>
                <w:sz w:val="24"/>
                <w:szCs w:val="24"/>
              </w:rPr>
            </w:pPr>
            <w:r w:rsidRPr="00D42340">
              <w:rPr>
                <w:rFonts w:ascii="Arial" w:hAnsi="Arial" w:cs="Arial"/>
                <w:color w:val="FF0000"/>
                <w:sz w:val="24"/>
                <w:szCs w:val="24"/>
              </w:rPr>
              <w:t>3.  If antibodies are present, they can attach to the microbe and mark it for destruction</w:t>
            </w:r>
          </w:p>
          <w:p w:rsidR="00E623B9" w:rsidRPr="00D42340" w:rsidRDefault="00F27C5C" w:rsidP="00E623B9">
            <w:pPr>
              <w:rPr>
                <w:rFonts w:ascii="Arial" w:hAnsi="Arial" w:cs="Arial"/>
                <w:color w:val="FF0000"/>
                <w:sz w:val="24"/>
                <w:szCs w:val="24"/>
              </w:rPr>
            </w:pPr>
            <w:r w:rsidRPr="00D42340">
              <w:rPr>
                <w:rFonts w:ascii="Arial" w:hAnsi="Arial" w:cs="Arial"/>
                <w:color w:val="FF0000"/>
                <w:sz w:val="24"/>
                <w:szCs w:val="24"/>
              </w:rPr>
              <w:t xml:space="preserve">4.  Example microbes – bacteria, viruses, fungi, etc. </w:t>
            </w:r>
          </w:p>
        </w:tc>
      </w:tr>
      <w:tr w:rsidR="00E623B9" w:rsidTr="00E623B9">
        <w:tc>
          <w:tcPr>
            <w:tcW w:w="3528" w:type="dxa"/>
          </w:tcPr>
          <w:p w:rsidR="00E623B9" w:rsidRPr="00D42340" w:rsidRDefault="00E623B9" w:rsidP="00E623B9">
            <w:pPr>
              <w:pStyle w:val="ListParagraph"/>
              <w:numPr>
                <w:ilvl w:val="0"/>
                <w:numId w:val="1"/>
              </w:numPr>
              <w:rPr>
                <w:rFonts w:ascii="Arial" w:hAnsi="Arial" w:cs="Arial"/>
                <w:sz w:val="24"/>
                <w:szCs w:val="24"/>
              </w:rPr>
            </w:pPr>
            <w:r w:rsidRPr="00D42340">
              <w:rPr>
                <w:rFonts w:ascii="Arial" w:hAnsi="Arial" w:cs="Arial"/>
                <w:sz w:val="24"/>
                <w:szCs w:val="24"/>
              </w:rPr>
              <w:t>Immunity: Natural vs. Acquired</w:t>
            </w:r>
          </w:p>
        </w:tc>
        <w:tc>
          <w:tcPr>
            <w:tcW w:w="7488" w:type="dxa"/>
          </w:tcPr>
          <w:p w:rsidR="00E623B9" w:rsidRPr="00D42340" w:rsidRDefault="00F27C5C" w:rsidP="00E623B9">
            <w:pPr>
              <w:rPr>
                <w:rFonts w:ascii="Arial" w:hAnsi="Arial" w:cs="Arial"/>
                <w:color w:val="FF0000"/>
                <w:sz w:val="24"/>
                <w:szCs w:val="24"/>
              </w:rPr>
            </w:pPr>
            <w:r w:rsidRPr="00D42340">
              <w:rPr>
                <w:rFonts w:ascii="Arial" w:hAnsi="Arial" w:cs="Arial"/>
                <w:color w:val="FF0000"/>
                <w:sz w:val="24"/>
                <w:szCs w:val="24"/>
              </w:rPr>
              <w:t>1. Natural – do not need an injection for immunity</w:t>
            </w:r>
          </w:p>
          <w:p w:rsidR="00F27C5C" w:rsidRPr="00D42340" w:rsidRDefault="00F27C5C" w:rsidP="00E623B9">
            <w:pPr>
              <w:rPr>
                <w:rFonts w:ascii="Arial" w:hAnsi="Arial" w:cs="Arial"/>
                <w:color w:val="FF0000"/>
                <w:sz w:val="24"/>
                <w:szCs w:val="24"/>
              </w:rPr>
            </w:pPr>
            <w:r w:rsidRPr="00D42340">
              <w:rPr>
                <w:rFonts w:ascii="Arial" w:hAnsi="Arial" w:cs="Arial"/>
                <w:color w:val="FF0000"/>
                <w:sz w:val="24"/>
                <w:szCs w:val="24"/>
              </w:rPr>
              <w:t>2.  Acquired – immunity (antibodies) is transferred from one person to another via vaccine ; or once specific immune response is started</w:t>
            </w:r>
          </w:p>
          <w:p w:rsidR="00A73510" w:rsidRPr="00D42340" w:rsidRDefault="00F27C5C" w:rsidP="00E623B9">
            <w:pPr>
              <w:rPr>
                <w:rFonts w:ascii="Arial" w:hAnsi="Arial" w:cs="Arial"/>
                <w:color w:val="FF0000"/>
                <w:sz w:val="24"/>
                <w:szCs w:val="24"/>
              </w:rPr>
            </w:pPr>
            <w:r w:rsidRPr="00D42340">
              <w:rPr>
                <w:rFonts w:ascii="Arial" w:hAnsi="Arial" w:cs="Arial"/>
                <w:color w:val="FF0000"/>
                <w:sz w:val="24"/>
                <w:szCs w:val="24"/>
              </w:rPr>
              <w:t>3.  can use vaccines to stimulate the immune system to produce antibodies</w:t>
            </w:r>
          </w:p>
        </w:tc>
      </w:tr>
      <w:tr w:rsidR="00E623B9" w:rsidTr="00E623B9">
        <w:tc>
          <w:tcPr>
            <w:tcW w:w="3528" w:type="dxa"/>
          </w:tcPr>
          <w:p w:rsidR="00E623B9" w:rsidRPr="00D42340" w:rsidRDefault="00E623B9" w:rsidP="00E623B9">
            <w:pPr>
              <w:pStyle w:val="ListParagraph"/>
              <w:numPr>
                <w:ilvl w:val="0"/>
                <w:numId w:val="1"/>
              </w:numPr>
              <w:rPr>
                <w:rFonts w:ascii="Arial" w:hAnsi="Arial" w:cs="Arial"/>
                <w:sz w:val="24"/>
                <w:szCs w:val="24"/>
              </w:rPr>
            </w:pPr>
            <w:r w:rsidRPr="00D42340">
              <w:rPr>
                <w:rFonts w:ascii="Arial" w:hAnsi="Arial" w:cs="Arial"/>
                <w:sz w:val="24"/>
                <w:szCs w:val="24"/>
              </w:rPr>
              <w:t>Disorders</w:t>
            </w:r>
          </w:p>
        </w:tc>
        <w:tc>
          <w:tcPr>
            <w:tcW w:w="7488" w:type="dxa"/>
          </w:tcPr>
          <w:p w:rsidR="00E623B9" w:rsidRPr="00D42340" w:rsidRDefault="00C9277B" w:rsidP="00E623B9">
            <w:pPr>
              <w:rPr>
                <w:rFonts w:ascii="Arial" w:hAnsi="Arial" w:cs="Arial"/>
                <w:color w:val="FF0000"/>
                <w:sz w:val="24"/>
                <w:szCs w:val="24"/>
              </w:rPr>
            </w:pPr>
            <w:r w:rsidRPr="00D42340">
              <w:rPr>
                <w:rFonts w:ascii="Arial" w:hAnsi="Arial" w:cs="Arial"/>
                <w:color w:val="FF0000"/>
                <w:sz w:val="24"/>
                <w:szCs w:val="24"/>
              </w:rPr>
              <w:t>1.  An immune deficiency disorder occurs when the immune system is missing certain cells</w:t>
            </w:r>
          </w:p>
          <w:p w:rsidR="00C9277B" w:rsidRPr="00D42340" w:rsidRDefault="00C9277B" w:rsidP="00E623B9">
            <w:pPr>
              <w:rPr>
                <w:rFonts w:ascii="Arial" w:hAnsi="Arial" w:cs="Arial"/>
                <w:color w:val="FF0000"/>
                <w:sz w:val="24"/>
                <w:szCs w:val="24"/>
              </w:rPr>
            </w:pPr>
            <w:r w:rsidRPr="00D42340">
              <w:rPr>
                <w:rFonts w:ascii="Arial" w:hAnsi="Arial" w:cs="Arial"/>
                <w:color w:val="FF0000"/>
                <w:sz w:val="24"/>
                <w:szCs w:val="24"/>
              </w:rPr>
              <w:t>2.  can be caused by infections or genetics</w:t>
            </w:r>
          </w:p>
          <w:p w:rsidR="00C9277B" w:rsidRPr="00D42340" w:rsidRDefault="00C9277B" w:rsidP="00E623B9">
            <w:pPr>
              <w:rPr>
                <w:rFonts w:ascii="Arial" w:hAnsi="Arial" w:cs="Arial"/>
                <w:color w:val="FF0000"/>
                <w:sz w:val="24"/>
                <w:szCs w:val="24"/>
              </w:rPr>
            </w:pPr>
            <w:r w:rsidRPr="00D42340">
              <w:rPr>
                <w:rFonts w:ascii="Arial" w:hAnsi="Arial" w:cs="Arial"/>
                <w:color w:val="FF0000"/>
                <w:sz w:val="24"/>
                <w:szCs w:val="24"/>
              </w:rPr>
              <w:t>3.  SCID (severe combined immunodeficiency disorder) occurs in children who lack B or T cells</w:t>
            </w:r>
          </w:p>
          <w:p w:rsidR="00A73510" w:rsidRPr="00D42340" w:rsidRDefault="00C9277B" w:rsidP="00E623B9">
            <w:pPr>
              <w:rPr>
                <w:rFonts w:ascii="Arial" w:hAnsi="Arial" w:cs="Arial"/>
                <w:color w:val="FF0000"/>
                <w:sz w:val="24"/>
                <w:szCs w:val="24"/>
              </w:rPr>
            </w:pPr>
            <w:r w:rsidRPr="00D42340">
              <w:rPr>
                <w:rFonts w:ascii="Arial" w:hAnsi="Arial" w:cs="Arial"/>
                <w:color w:val="FF0000"/>
                <w:sz w:val="24"/>
                <w:szCs w:val="24"/>
              </w:rPr>
              <w:t>4.  factors preventing the immune system from functioning properly = malnutrition, smoking, stress</w:t>
            </w:r>
          </w:p>
        </w:tc>
      </w:tr>
      <w:tr w:rsidR="00E623B9" w:rsidTr="00E623B9">
        <w:tc>
          <w:tcPr>
            <w:tcW w:w="3528" w:type="dxa"/>
          </w:tcPr>
          <w:p w:rsidR="00E623B9" w:rsidRPr="00D42340" w:rsidRDefault="00E623B9" w:rsidP="00E623B9">
            <w:pPr>
              <w:pStyle w:val="ListParagraph"/>
              <w:numPr>
                <w:ilvl w:val="0"/>
                <w:numId w:val="1"/>
              </w:numPr>
              <w:rPr>
                <w:rFonts w:ascii="Arial" w:hAnsi="Arial" w:cs="Arial"/>
                <w:sz w:val="24"/>
                <w:szCs w:val="24"/>
              </w:rPr>
            </w:pPr>
            <w:r w:rsidRPr="00D42340">
              <w:rPr>
                <w:rFonts w:ascii="Arial" w:hAnsi="Arial" w:cs="Arial"/>
                <w:sz w:val="24"/>
                <w:szCs w:val="24"/>
              </w:rPr>
              <w:t xml:space="preserve"> Transplants</w:t>
            </w:r>
          </w:p>
        </w:tc>
        <w:tc>
          <w:tcPr>
            <w:tcW w:w="7488" w:type="dxa"/>
          </w:tcPr>
          <w:p w:rsidR="00E623B9" w:rsidRPr="00D42340" w:rsidRDefault="00C9277B" w:rsidP="00E623B9">
            <w:pPr>
              <w:rPr>
                <w:rFonts w:ascii="Arial" w:hAnsi="Arial" w:cs="Arial"/>
                <w:color w:val="FF0000"/>
                <w:sz w:val="24"/>
                <w:szCs w:val="24"/>
              </w:rPr>
            </w:pPr>
            <w:r w:rsidRPr="00D42340">
              <w:rPr>
                <w:rFonts w:ascii="Arial" w:hAnsi="Arial" w:cs="Arial"/>
                <w:color w:val="FF0000"/>
                <w:sz w:val="24"/>
                <w:szCs w:val="24"/>
              </w:rPr>
              <w:t>1.  In transplants involving body organs, scientists look at tissue typing and removing T cells from the body</w:t>
            </w:r>
          </w:p>
          <w:p w:rsidR="00C9277B" w:rsidRPr="00D42340" w:rsidRDefault="00C9277B" w:rsidP="00E623B9">
            <w:pPr>
              <w:rPr>
                <w:rFonts w:ascii="Arial" w:hAnsi="Arial" w:cs="Arial"/>
                <w:color w:val="FF0000"/>
                <w:sz w:val="24"/>
                <w:szCs w:val="24"/>
              </w:rPr>
            </w:pPr>
            <w:r w:rsidRPr="00D42340">
              <w:rPr>
                <w:rFonts w:ascii="Arial" w:hAnsi="Arial" w:cs="Arial"/>
                <w:color w:val="FF0000"/>
                <w:sz w:val="24"/>
                <w:szCs w:val="24"/>
              </w:rPr>
              <w:t>2.  Tissue typing is when they look at markers on the tissues to see if they are similar / compatible</w:t>
            </w:r>
          </w:p>
          <w:p w:rsidR="00A73510" w:rsidRPr="00D42340" w:rsidRDefault="00C9277B" w:rsidP="00C9277B">
            <w:pPr>
              <w:rPr>
                <w:rFonts w:ascii="Arial" w:hAnsi="Arial" w:cs="Arial"/>
                <w:color w:val="FF0000"/>
                <w:sz w:val="24"/>
                <w:szCs w:val="24"/>
              </w:rPr>
            </w:pPr>
            <w:r w:rsidRPr="00D42340">
              <w:rPr>
                <w:rFonts w:ascii="Arial" w:hAnsi="Arial" w:cs="Arial"/>
                <w:color w:val="FF0000"/>
                <w:sz w:val="24"/>
                <w:szCs w:val="24"/>
              </w:rPr>
              <w:t xml:space="preserve">3.  Bone marrow transplant </w:t>
            </w:r>
            <w:r w:rsidRPr="00D42340">
              <w:rPr>
                <w:rFonts w:ascii="Arial" w:hAnsi="Arial" w:cs="Arial"/>
                <w:color w:val="FF0000"/>
                <w:sz w:val="24"/>
                <w:szCs w:val="24"/>
              </w:rPr>
              <w:sym w:font="Wingdings" w:char="F0E0"/>
            </w:r>
            <w:r w:rsidRPr="00D42340">
              <w:rPr>
                <w:rFonts w:ascii="Arial" w:hAnsi="Arial" w:cs="Arial"/>
                <w:color w:val="FF0000"/>
                <w:sz w:val="24"/>
                <w:szCs w:val="24"/>
              </w:rPr>
              <w:t xml:space="preserve"> has to be a close match to recipient or T cells will attach to the donor tissue and reject it</w:t>
            </w:r>
          </w:p>
        </w:tc>
      </w:tr>
      <w:tr w:rsidR="00E623B9" w:rsidTr="00E623B9">
        <w:tc>
          <w:tcPr>
            <w:tcW w:w="3528" w:type="dxa"/>
          </w:tcPr>
          <w:p w:rsidR="00E623B9" w:rsidRPr="00D42340" w:rsidRDefault="00E623B9" w:rsidP="00E623B9">
            <w:pPr>
              <w:pStyle w:val="ListParagraph"/>
              <w:numPr>
                <w:ilvl w:val="0"/>
                <w:numId w:val="1"/>
              </w:numPr>
              <w:rPr>
                <w:rFonts w:ascii="Arial" w:hAnsi="Arial" w:cs="Arial"/>
                <w:sz w:val="24"/>
                <w:szCs w:val="24"/>
              </w:rPr>
            </w:pPr>
            <w:r w:rsidRPr="00D42340">
              <w:rPr>
                <w:rFonts w:ascii="Arial" w:hAnsi="Arial" w:cs="Arial"/>
                <w:sz w:val="24"/>
                <w:szCs w:val="24"/>
              </w:rPr>
              <w:t xml:space="preserve"> Research Frontiers</w:t>
            </w:r>
          </w:p>
        </w:tc>
        <w:tc>
          <w:tcPr>
            <w:tcW w:w="7488" w:type="dxa"/>
          </w:tcPr>
          <w:p w:rsidR="00E623B9" w:rsidRPr="00D42340" w:rsidRDefault="00C9277B" w:rsidP="00E623B9">
            <w:pPr>
              <w:rPr>
                <w:rFonts w:ascii="Arial" w:hAnsi="Arial" w:cs="Arial"/>
                <w:color w:val="FF0000"/>
                <w:sz w:val="24"/>
                <w:szCs w:val="24"/>
              </w:rPr>
            </w:pPr>
            <w:r w:rsidRPr="00D42340">
              <w:rPr>
                <w:rFonts w:ascii="Arial" w:hAnsi="Arial" w:cs="Arial"/>
                <w:color w:val="FF0000"/>
                <w:sz w:val="24"/>
                <w:szCs w:val="24"/>
              </w:rPr>
              <w:t xml:space="preserve">1.  researchers make </w:t>
            </w:r>
            <w:proofErr w:type="spellStart"/>
            <w:r w:rsidRPr="00D42340">
              <w:rPr>
                <w:rFonts w:ascii="Arial" w:hAnsi="Arial" w:cs="Arial"/>
                <w:color w:val="FF0000"/>
                <w:sz w:val="24"/>
                <w:szCs w:val="24"/>
              </w:rPr>
              <w:t>monoclinical</w:t>
            </w:r>
            <w:proofErr w:type="spellEnd"/>
            <w:r w:rsidRPr="00D42340">
              <w:rPr>
                <w:rFonts w:ascii="Arial" w:hAnsi="Arial" w:cs="Arial"/>
                <w:color w:val="FF0000"/>
                <w:sz w:val="24"/>
                <w:szCs w:val="24"/>
              </w:rPr>
              <w:t xml:space="preserve"> antibodies by injecting mice with the target antigen </w:t>
            </w:r>
            <w:r w:rsidRPr="00D42340">
              <w:rPr>
                <w:rFonts w:ascii="Arial" w:hAnsi="Arial" w:cs="Arial"/>
                <w:color w:val="FF0000"/>
                <w:sz w:val="24"/>
                <w:szCs w:val="24"/>
              </w:rPr>
              <w:sym w:font="Wingdings" w:char="F0E0"/>
            </w:r>
            <w:r w:rsidRPr="00D42340">
              <w:rPr>
                <w:rFonts w:ascii="Arial" w:hAnsi="Arial" w:cs="Arial"/>
                <w:color w:val="FF0000"/>
                <w:sz w:val="24"/>
                <w:szCs w:val="24"/>
              </w:rPr>
              <w:t xml:space="preserve"> they produce antibodies</w:t>
            </w:r>
          </w:p>
          <w:p w:rsidR="00C9277B" w:rsidRPr="00D42340" w:rsidRDefault="00C9277B" w:rsidP="00E623B9">
            <w:pPr>
              <w:rPr>
                <w:rFonts w:ascii="Arial" w:hAnsi="Arial" w:cs="Arial"/>
                <w:color w:val="FF0000"/>
                <w:sz w:val="24"/>
                <w:szCs w:val="24"/>
              </w:rPr>
            </w:pPr>
            <w:r w:rsidRPr="00D42340">
              <w:rPr>
                <w:rFonts w:ascii="Arial" w:hAnsi="Arial" w:cs="Arial"/>
                <w:color w:val="FF0000"/>
                <w:sz w:val="24"/>
                <w:szCs w:val="24"/>
              </w:rPr>
              <w:t xml:space="preserve">2. </w:t>
            </w:r>
            <w:proofErr w:type="spellStart"/>
            <w:r w:rsidRPr="00D42340">
              <w:rPr>
                <w:rFonts w:ascii="Arial" w:hAnsi="Arial" w:cs="Arial"/>
                <w:color w:val="FF0000"/>
                <w:sz w:val="24"/>
                <w:szCs w:val="24"/>
              </w:rPr>
              <w:t>Immunoregulation</w:t>
            </w:r>
            <w:proofErr w:type="spellEnd"/>
            <w:r w:rsidRPr="00D42340">
              <w:rPr>
                <w:rFonts w:ascii="Arial" w:hAnsi="Arial" w:cs="Arial"/>
                <w:color w:val="FF0000"/>
                <w:sz w:val="24"/>
                <w:szCs w:val="24"/>
              </w:rPr>
              <w:t xml:space="preserve"> = transfer human immune system into a mouse and test it against different pathogens</w:t>
            </w:r>
          </w:p>
          <w:p w:rsidR="00A73510" w:rsidRPr="00D42340" w:rsidRDefault="00A73510" w:rsidP="00E623B9">
            <w:pPr>
              <w:rPr>
                <w:rFonts w:ascii="Arial" w:hAnsi="Arial" w:cs="Arial"/>
                <w:color w:val="FF0000"/>
                <w:sz w:val="24"/>
                <w:szCs w:val="24"/>
              </w:rPr>
            </w:pPr>
          </w:p>
        </w:tc>
      </w:tr>
    </w:tbl>
    <w:p w:rsidR="00E623B9" w:rsidRPr="00E623B9" w:rsidRDefault="00E623B9" w:rsidP="00E623B9">
      <w:pPr>
        <w:spacing w:after="0" w:line="240" w:lineRule="auto"/>
        <w:rPr>
          <w:rFonts w:ascii="Arial" w:hAnsi="Arial" w:cs="Arial"/>
          <w:sz w:val="24"/>
          <w:szCs w:val="24"/>
        </w:rPr>
      </w:pPr>
    </w:p>
    <w:p w:rsidR="00E623B9" w:rsidRPr="00E623B9" w:rsidRDefault="00E623B9" w:rsidP="00E623B9">
      <w:pPr>
        <w:spacing w:after="0" w:line="240" w:lineRule="auto"/>
        <w:rPr>
          <w:rFonts w:ascii="Arial" w:hAnsi="Arial" w:cs="Arial"/>
          <w:sz w:val="24"/>
          <w:szCs w:val="24"/>
        </w:rPr>
      </w:pPr>
    </w:p>
    <w:p w:rsidR="00E623B9" w:rsidRPr="00E623B9" w:rsidRDefault="00E623B9" w:rsidP="00E623B9">
      <w:pPr>
        <w:spacing w:after="0" w:line="240" w:lineRule="auto"/>
        <w:rPr>
          <w:rFonts w:ascii="Arial" w:hAnsi="Arial" w:cs="Arial"/>
          <w:i/>
          <w:sz w:val="24"/>
          <w:szCs w:val="24"/>
        </w:rPr>
      </w:pPr>
    </w:p>
    <w:sectPr w:rsidR="00E623B9" w:rsidRPr="00E623B9" w:rsidSect="00E623B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45465"/>
    <w:multiLevelType w:val="hybridMultilevel"/>
    <w:tmpl w:val="CCDA4C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607D6143"/>
    <w:multiLevelType w:val="hybridMultilevel"/>
    <w:tmpl w:val="1882B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7B3E5C"/>
    <w:multiLevelType w:val="hybridMultilevel"/>
    <w:tmpl w:val="FEE439D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drawingGridHorizontalSpacing w:val="110"/>
  <w:displayHorizontalDrawingGridEvery w:val="2"/>
  <w:characterSpacingControl w:val="doNotCompress"/>
  <w:compat/>
  <w:rsids>
    <w:rsidRoot w:val="00E623B9"/>
    <w:rsid w:val="00254747"/>
    <w:rsid w:val="00626F19"/>
    <w:rsid w:val="00642D08"/>
    <w:rsid w:val="006A1688"/>
    <w:rsid w:val="007358D0"/>
    <w:rsid w:val="00A73510"/>
    <w:rsid w:val="00B70B9F"/>
    <w:rsid w:val="00C9277B"/>
    <w:rsid w:val="00D42340"/>
    <w:rsid w:val="00E623B9"/>
    <w:rsid w:val="00F27C5C"/>
    <w:rsid w:val="00FF71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6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23B9"/>
    <w:rPr>
      <w:color w:val="0000FF" w:themeColor="hyperlink"/>
      <w:u w:val="single"/>
    </w:rPr>
  </w:style>
  <w:style w:type="table" w:styleId="TableGrid">
    <w:name w:val="Table Grid"/>
    <w:basedOn w:val="TableNormal"/>
    <w:uiPriority w:val="59"/>
    <w:rsid w:val="00E623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23B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iaid.nih.gov/topics/immunesystem/pages/whatisimmunesystem.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PWCS</Company>
  <LinksUpToDate>false</LinksUpToDate>
  <CharactersWithSpaces>4352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OttoliKE</dc:creator>
  <cp:keywords/>
  <dc:description/>
  <cp:lastModifiedBy>OttoliKE</cp:lastModifiedBy>
  <cp:revision>2</cp:revision>
  <dcterms:created xsi:type="dcterms:W3CDTF">2013-03-19T15:39:00Z</dcterms:created>
  <dcterms:modified xsi:type="dcterms:W3CDTF">2013-03-19T15:39:00Z</dcterms:modified>
</cp:coreProperties>
</file>